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916F" w14:textId="77777777" w:rsidR="00311EF1" w:rsidRPr="00EE5066" w:rsidRDefault="00311EF1" w:rsidP="00311EF1">
      <w:pPr>
        <w:tabs>
          <w:tab w:val="left" w:pos="5670"/>
        </w:tabs>
        <w:spacing w:after="0" w:line="240" w:lineRule="auto"/>
        <w:rPr>
          <w:rFonts w:cs="Times New Roman"/>
        </w:rPr>
      </w:pPr>
      <w:r>
        <w:rPr>
          <w:sz w:val="21"/>
        </w:rPr>
        <w:tab/>
      </w:r>
      <w:r w:rsidRPr="00EE5066">
        <w:rPr>
          <w:rFonts w:cs="Times New Roman"/>
        </w:rPr>
        <w:t>Al Comune di Blufi</w:t>
      </w:r>
    </w:p>
    <w:p w14:paraId="62982737" w14:textId="77777777" w:rsidR="00311EF1" w:rsidRPr="00EE5066" w:rsidRDefault="00311EF1" w:rsidP="00311EF1">
      <w:pPr>
        <w:tabs>
          <w:tab w:val="left" w:pos="5670"/>
        </w:tabs>
        <w:spacing w:after="0" w:line="240" w:lineRule="auto"/>
        <w:rPr>
          <w:rFonts w:cs="Times New Roman"/>
        </w:rPr>
      </w:pPr>
      <w:r w:rsidRPr="00EE5066">
        <w:rPr>
          <w:rFonts w:cs="Times New Roman"/>
        </w:rPr>
        <w:tab/>
        <w:t>Piazza Municipio n. 1</w:t>
      </w:r>
    </w:p>
    <w:p w14:paraId="0225454C" w14:textId="77777777" w:rsidR="00311EF1" w:rsidRPr="00EE5066" w:rsidRDefault="00311EF1" w:rsidP="00311EF1">
      <w:pPr>
        <w:tabs>
          <w:tab w:val="left" w:pos="5670"/>
        </w:tabs>
        <w:spacing w:after="120" w:line="240" w:lineRule="auto"/>
        <w:rPr>
          <w:rFonts w:cs="Times New Roman"/>
        </w:rPr>
      </w:pPr>
      <w:r w:rsidRPr="00EE5066">
        <w:rPr>
          <w:rFonts w:cs="Times New Roman"/>
        </w:rPr>
        <w:tab/>
        <w:t>90020 – BLUFI (PA)</w:t>
      </w:r>
    </w:p>
    <w:p w14:paraId="6AE01FB1" w14:textId="77777777" w:rsidR="00311EF1" w:rsidRPr="00EE5066" w:rsidRDefault="00311EF1" w:rsidP="00311EF1">
      <w:pPr>
        <w:tabs>
          <w:tab w:val="left" w:pos="5670"/>
        </w:tabs>
        <w:spacing w:after="0" w:line="240" w:lineRule="auto"/>
        <w:rPr>
          <w:rFonts w:cs="Times New Roman"/>
        </w:rPr>
      </w:pPr>
      <w:r w:rsidRPr="00EE5066">
        <w:rPr>
          <w:rFonts w:cs="Times New Roman"/>
        </w:rPr>
        <w:tab/>
        <w:t>PEC: info@pec.comune.blufi.pa.it</w:t>
      </w:r>
      <w:r w:rsidRPr="00EE5066">
        <w:rPr>
          <w:rFonts w:cs="Times New Roman"/>
        </w:rPr>
        <w:br/>
      </w:r>
    </w:p>
    <w:p w14:paraId="3013757D" w14:textId="77777777" w:rsidR="00311EF1" w:rsidRPr="00EE5066" w:rsidRDefault="00311EF1" w:rsidP="00311EF1">
      <w:pPr>
        <w:pBdr>
          <w:top w:val="single" w:sz="5" w:space="1" w:color="707070"/>
          <w:bottom w:val="single" w:sz="5" w:space="1" w:color="707070"/>
        </w:pBdr>
        <w:jc w:val="both"/>
        <w:rPr>
          <w:rFonts w:cs="Times New Roman"/>
        </w:rPr>
      </w:pPr>
      <w:r w:rsidRPr="00EE5066">
        <w:rPr>
          <w:rFonts w:cs="Times New Roman"/>
          <w:b/>
        </w:rPr>
        <w:t>OGGETTO: Manifestazione di interesse per la nomina del Revisore unico dei conti del Comune di Blufi per il triennio 2026/2029.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891"/>
        <w:gridCol w:w="1587"/>
        <w:gridCol w:w="2948"/>
      </w:tblGrid>
      <w:tr w:rsidR="00311EF1" w:rsidRPr="00EE5066" w14:paraId="3825DEE5" w14:textId="77777777" w:rsidTr="009C2178">
        <w:trPr>
          <w:trHeight w:val="386"/>
          <w:jc w:val="center"/>
        </w:trPr>
        <w:tc>
          <w:tcPr>
            <w:tcW w:w="2098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758F0FA7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Il/La sottoscritto/a</w:t>
            </w:r>
          </w:p>
        </w:tc>
        <w:tc>
          <w:tcPr>
            <w:tcW w:w="7426" w:type="dxa"/>
            <w:gridSpan w:val="3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0C58724E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</w:p>
        </w:tc>
      </w:tr>
      <w:tr w:rsidR="00311EF1" w:rsidRPr="00EE5066" w14:paraId="49F3D53C" w14:textId="77777777" w:rsidTr="009C2178">
        <w:trPr>
          <w:trHeight w:val="386"/>
          <w:jc w:val="center"/>
        </w:trPr>
        <w:tc>
          <w:tcPr>
            <w:tcW w:w="2098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1FE4D8C0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nato/a a</w:t>
            </w:r>
          </w:p>
        </w:tc>
        <w:tc>
          <w:tcPr>
            <w:tcW w:w="2891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295C0442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</w:p>
        </w:tc>
        <w:tc>
          <w:tcPr>
            <w:tcW w:w="1587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4A1C2EE5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il</w:t>
            </w:r>
          </w:p>
        </w:tc>
        <w:tc>
          <w:tcPr>
            <w:tcW w:w="2948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363FD5A4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</w:rPr>
              <w:t>__/__/______</w:t>
            </w:r>
          </w:p>
        </w:tc>
      </w:tr>
      <w:tr w:rsidR="00311EF1" w:rsidRPr="00EE5066" w14:paraId="13BC6A8D" w14:textId="77777777" w:rsidTr="009C2178">
        <w:trPr>
          <w:trHeight w:val="386"/>
          <w:jc w:val="center"/>
        </w:trPr>
        <w:tc>
          <w:tcPr>
            <w:tcW w:w="2098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2A4844C7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residente nel Comune di</w:t>
            </w:r>
          </w:p>
        </w:tc>
        <w:tc>
          <w:tcPr>
            <w:tcW w:w="2891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318341F0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</w:p>
        </w:tc>
        <w:tc>
          <w:tcPr>
            <w:tcW w:w="1587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13855E25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Provincia</w:t>
            </w:r>
          </w:p>
        </w:tc>
        <w:tc>
          <w:tcPr>
            <w:tcW w:w="2948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7E796FA1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</w:p>
        </w:tc>
      </w:tr>
      <w:tr w:rsidR="00311EF1" w:rsidRPr="00EE5066" w14:paraId="20FC00CE" w14:textId="77777777" w:rsidTr="009C2178">
        <w:trPr>
          <w:trHeight w:val="386"/>
          <w:jc w:val="center"/>
        </w:trPr>
        <w:tc>
          <w:tcPr>
            <w:tcW w:w="2098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3E506ED3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via/piazza</w:t>
            </w:r>
          </w:p>
        </w:tc>
        <w:tc>
          <w:tcPr>
            <w:tcW w:w="2891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2EB8790F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</w:p>
        </w:tc>
        <w:tc>
          <w:tcPr>
            <w:tcW w:w="1587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7608F735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n.</w:t>
            </w:r>
          </w:p>
        </w:tc>
        <w:tc>
          <w:tcPr>
            <w:tcW w:w="2948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5100A663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</w:p>
        </w:tc>
      </w:tr>
      <w:tr w:rsidR="00311EF1" w:rsidRPr="00EE5066" w14:paraId="034E12DE" w14:textId="77777777" w:rsidTr="009C2178">
        <w:trPr>
          <w:trHeight w:val="386"/>
          <w:jc w:val="center"/>
        </w:trPr>
        <w:tc>
          <w:tcPr>
            <w:tcW w:w="2098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7EB79455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codice fiscale</w:t>
            </w:r>
          </w:p>
        </w:tc>
        <w:tc>
          <w:tcPr>
            <w:tcW w:w="2891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63C2753E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</w:p>
        </w:tc>
        <w:tc>
          <w:tcPr>
            <w:tcW w:w="1587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3618A8CF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partita IVA</w:t>
            </w:r>
          </w:p>
        </w:tc>
        <w:tc>
          <w:tcPr>
            <w:tcW w:w="2948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6B10EC81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</w:p>
        </w:tc>
      </w:tr>
      <w:tr w:rsidR="00311EF1" w:rsidRPr="00EE5066" w14:paraId="7E79DEB0" w14:textId="77777777" w:rsidTr="009C2178">
        <w:trPr>
          <w:trHeight w:val="386"/>
          <w:jc w:val="center"/>
        </w:trPr>
        <w:tc>
          <w:tcPr>
            <w:tcW w:w="2098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653687D1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domicilio professionale</w:t>
            </w:r>
          </w:p>
        </w:tc>
        <w:tc>
          <w:tcPr>
            <w:tcW w:w="7426" w:type="dxa"/>
            <w:gridSpan w:val="3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78054D78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</w:p>
        </w:tc>
      </w:tr>
      <w:tr w:rsidR="00311EF1" w:rsidRPr="00EE5066" w14:paraId="48269CAB" w14:textId="77777777" w:rsidTr="009C2178">
        <w:trPr>
          <w:trHeight w:val="386"/>
          <w:jc w:val="center"/>
        </w:trPr>
        <w:tc>
          <w:tcPr>
            <w:tcW w:w="2098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24610DEF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telefono</w:t>
            </w:r>
          </w:p>
        </w:tc>
        <w:tc>
          <w:tcPr>
            <w:tcW w:w="2891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3A605760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</w:p>
        </w:tc>
        <w:tc>
          <w:tcPr>
            <w:tcW w:w="1587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1D04D7A4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cellulare</w:t>
            </w:r>
          </w:p>
        </w:tc>
        <w:tc>
          <w:tcPr>
            <w:tcW w:w="2948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5DD17948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</w:p>
        </w:tc>
      </w:tr>
      <w:tr w:rsidR="00311EF1" w:rsidRPr="00EE5066" w14:paraId="1957AB7F" w14:textId="77777777" w:rsidTr="009C2178">
        <w:trPr>
          <w:trHeight w:val="386"/>
          <w:jc w:val="center"/>
        </w:trPr>
        <w:tc>
          <w:tcPr>
            <w:tcW w:w="2098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0C5519FA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e-mail</w:t>
            </w:r>
          </w:p>
        </w:tc>
        <w:tc>
          <w:tcPr>
            <w:tcW w:w="2891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37D234BB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</w:p>
        </w:tc>
        <w:tc>
          <w:tcPr>
            <w:tcW w:w="1587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163DCA85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  <w:r w:rsidRPr="00EE5066">
              <w:rPr>
                <w:rFonts w:cs="Times New Roman"/>
                <w:b/>
              </w:rPr>
              <w:t>PEC</w:t>
            </w:r>
          </w:p>
        </w:tc>
        <w:tc>
          <w:tcPr>
            <w:tcW w:w="2948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5B8F08F6" w14:textId="77777777" w:rsidR="00311EF1" w:rsidRPr="00EE5066" w:rsidRDefault="00311EF1" w:rsidP="009C2178">
            <w:pPr>
              <w:spacing w:after="0"/>
              <w:rPr>
                <w:rFonts w:cs="Times New Roman"/>
              </w:rPr>
            </w:pPr>
          </w:p>
        </w:tc>
      </w:tr>
    </w:tbl>
    <w:p w14:paraId="535AF0B7" w14:textId="77777777" w:rsidR="00311EF1" w:rsidRPr="00EE5066" w:rsidRDefault="00311EF1" w:rsidP="00311EF1">
      <w:pPr>
        <w:keepNext/>
        <w:spacing w:before="160" w:after="100"/>
        <w:jc w:val="center"/>
        <w:rPr>
          <w:rFonts w:cs="Times New Roman"/>
        </w:rPr>
      </w:pPr>
      <w:r w:rsidRPr="00EE5066">
        <w:rPr>
          <w:rFonts w:cs="Times New Roman"/>
          <w:b/>
        </w:rPr>
        <w:t>PRESENTA</w:t>
      </w:r>
    </w:p>
    <w:p w14:paraId="62D1848E" w14:textId="77777777" w:rsidR="00311EF1" w:rsidRPr="00EE5066" w:rsidRDefault="00311EF1" w:rsidP="00311EF1">
      <w:pPr>
        <w:rPr>
          <w:rFonts w:cs="Times New Roman"/>
        </w:rPr>
      </w:pPr>
      <w:r w:rsidRPr="00EE5066">
        <w:rPr>
          <w:rFonts w:cs="Times New Roman"/>
        </w:rPr>
        <w:t>la propria candidatura alla nomina di Revisore unico dei conti del Comune di Blufi per il triennio 2026/2029.</w:t>
      </w:r>
    </w:p>
    <w:p w14:paraId="1AD720E4" w14:textId="77777777" w:rsidR="00311EF1" w:rsidRPr="00EE5066" w:rsidRDefault="00311EF1" w:rsidP="00311EF1">
      <w:pPr>
        <w:rPr>
          <w:rFonts w:cs="Times New Roman"/>
        </w:rPr>
      </w:pPr>
      <w:r w:rsidRPr="00EE5066">
        <w:rPr>
          <w:rFonts w:cs="Times New Roman"/>
        </w:rPr>
        <w:t>A tal fine, ai sensi degli artt. 46 e 47 del D.P.R. 28 dicembre 2000, n. 445, consapevole delle responsabilità penali previste dall’art. 76 del medesimo decreto in caso di dichiarazioni mendaci, formazione o uso di atti falsi,</w:t>
      </w:r>
    </w:p>
    <w:p w14:paraId="4A15947B" w14:textId="77777777" w:rsidR="00311EF1" w:rsidRPr="00EE5066" w:rsidRDefault="00311EF1" w:rsidP="00311EF1">
      <w:pPr>
        <w:keepNext/>
        <w:spacing w:before="120" w:after="100"/>
        <w:jc w:val="center"/>
        <w:rPr>
          <w:rFonts w:cs="Times New Roman"/>
        </w:rPr>
      </w:pPr>
      <w:r w:rsidRPr="00EE5066">
        <w:rPr>
          <w:rFonts w:cs="Times New Roman"/>
          <w:b/>
        </w:rPr>
        <w:t>DICHIARA</w:t>
      </w:r>
    </w:p>
    <w:p w14:paraId="0085EE96" w14:textId="77777777" w:rsidR="005E6E43" w:rsidRPr="00EE5066" w:rsidRDefault="00311EF1" w:rsidP="00BE341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accettare integralmente tutte le condizioni contenute nell’Avviso pubblico;</w:t>
      </w:r>
    </w:p>
    <w:p w14:paraId="6AEA25D1" w14:textId="2792857D" w:rsidR="005E6E43" w:rsidRPr="00EE5066" w:rsidRDefault="00311EF1" w:rsidP="00BE341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essere residente in un Comune della Regione Siciliana</w:t>
      </w:r>
      <w:r w:rsidR="005E6E43" w:rsidRPr="00EE5066">
        <w:rPr>
          <w:rFonts w:ascii="Times New Roman" w:hAnsi="Times New Roman" w:cs="Times New Roman"/>
        </w:rPr>
        <w:t>;</w:t>
      </w:r>
    </w:p>
    <w:p w14:paraId="7BF22388" w14:textId="77777777" w:rsidR="005E6E43" w:rsidRPr="00EE5066" w:rsidRDefault="005E6E43" w:rsidP="00BE341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eastAsia="Times New Roman" w:hAnsi="Times New Roman" w:cs="Times New Roman"/>
        </w:rPr>
        <w:t>di essere in possesso dei requisiti di partecipazione, ai sensi dell'art. 10 della L.R. 3/2016, come sostituito dall'art. 6 della L.R. 17 dell'11/08/2016, successivamente modificato dall'art. 39 della L.R. n. 16/2017 per i comuni di fascia 1 (comuni con popolazione fino a 5000 abitanti), e nello specifico:</w:t>
      </w:r>
    </w:p>
    <w:p w14:paraId="39CE6AD9" w14:textId="77777777" w:rsidR="005E6E43" w:rsidRPr="00EE5066" w:rsidRDefault="00311EF1" w:rsidP="00BE341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essere iscritto da almeno due anni nel Registro dei Revisori legali oppure nella Sezione A dell’Albo dei Dottori Commercialisti e degli Esperti Contabili;</w:t>
      </w:r>
    </w:p>
    <w:p w14:paraId="0634674A" w14:textId="77777777" w:rsidR="005E6E43" w:rsidRPr="00EE5066" w:rsidRDefault="00311EF1" w:rsidP="005E6E4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essere iscritto al seguente Registro/Ordine: ________________________________________________, al n. ____________, con decorrenza dal __/__/______, presso ________________________________________________;</w:t>
      </w:r>
    </w:p>
    <w:p w14:paraId="7C4B98CC" w14:textId="77777777" w:rsidR="005E6E43" w:rsidRPr="00EE5066" w:rsidRDefault="00311EF1" w:rsidP="00BE341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avere conseguito nell’anno 2025 almeno dieci crediti formativi per la partecipazione a corsi e/o seminari in materia di contabilità pubblica e gestione economica e finanziaria degli enti territoriali;</w:t>
      </w:r>
    </w:p>
    <w:p w14:paraId="10DFF980" w14:textId="77777777" w:rsidR="005E6E43" w:rsidRPr="00EE5066" w:rsidRDefault="00311EF1" w:rsidP="00BE341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lastRenderedPageBreak/>
        <w:t>di non superare, in caso di nomina, il limite massimo di quattro incarichi contemporanei di revisore presso enti locali previsto dall’art. 10, comma 7, della L.R. n. 3/2016, come modificato dall’art. 8, comma 2, della L.R. n. 6/2021;</w:t>
      </w:r>
    </w:p>
    <w:p w14:paraId="30C5F658" w14:textId="77777777" w:rsidR="005E6E43" w:rsidRPr="00EE5066" w:rsidRDefault="00311EF1" w:rsidP="00BE341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non trovarsi in alcuna delle condizioni di ineleggibilità o incompatibilità previste dall’art. 236 del D.Lgs. n. 267/2000 e dalle altre disposizioni vigenti;</w:t>
      </w:r>
    </w:p>
    <w:p w14:paraId="29912B4B" w14:textId="77777777" w:rsidR="005E6E43" w:rsidRPr="00EE5066" w:rsidRDefault="00311EF1" w:rsidP="00BE341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che non sussiste alcuna situazione di conflitto di interessi, anche potenziale, con il Comune di Blufi o con l’incarico da assumere;</w:t>
      </w:r>
    </w:p>
    <w:p w14:paraId="6EA37978" w14:textId="77777777" w:rsidR="005E6E43" w:rsidRPr="00EE5066" w:rsidRDefault="00311EF1" w:rsidP="00BE341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non essere stato/a né di essere sottoposto/a a misure di prevenzione e di non trovarsi nelle condizioni ostative previste dalla normativa antimafia;</w:t>
      </w:r>
    </w:p>
    <w:p w14:paraId="128E1944" w14:textId="77777777" w:rsidR="005E6E43" w:rsidRPr="00EE5066" w:rsidRDefault="00311EF1" w:rsidP="00BE341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non incorrere in cause di inconferibilità o incompatibilità ai sensi del D.Lgs. n. 39/2013, per quanto applicabile;</w:t>
      </w:r>
    </w:p>
    <w:p w14:paraId="366A6A3B" w14:textId="77777777" w:rsidR="005E6E43" w:rsidRPr="00EE5066" w:rsidRDefault="00311EF1" w:rsidP="00BE341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non avere riportato condanne, anche non definitive, per reati che impediscano l’assunzione dell’incarico presso una pubblica amministrazione; in caso contrario, indicare: __________________________________________________________________________</w:t>
      </w:r>
    </w:p>
    <w:p w14:paraId="74DBBDE8" w14:textId="77777777" w:rsidR="005E6E43" w:rsidRPr="00EE5066" w:rsidRDefault="00311EF1" w:rsidP="00BE341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impegnarsi a comunicare tempestivamente qualsiasi variazione relativa ai requisiti, agli incarichi in essere e alle situazioni di incompatibilità o conflitto di interessi;</w:t>
      </w:r>
    </w:p>
    <w:p w14:paraId="580FEE6C" w14:textId="77777777" w:rsidR="005E6E43" w:rsidRPr="00EE5066" w:rsidRDefault="00311EF1" w:rsidP="00BE341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impegnarsi, in caso di conferimento dell’incarico, a svolgerlo nel rispetto degli artt. 235, 239 e 240 del D.Lgs. n. 267/2000, della normativa regionale, del Regolamento comunale di contabilità e delle ulteriori disposizioni applicabili;</w:t>
      </w:r>
    </w:p>
    <w:p w14:paraId="2A78229B" w14:textId="77777777" w:rsidR="005E6E43" w:rsidRPr="00EE5066" w:rsidRDefault="00311EF1" w:rsidP="00BE341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accettare la carica in caso di nomina e di rendere, entro il termine assegnato, le ulteriori dichiarazioni e attestazioni richieste dall’Ente;</w:t>
      </w:r>
    </w:p>
    <w:p w14:paraId="61AB6276" w14:textId="77777777" w:rsidR="005E6E43" w:rsidRPr="00EE5066" w:rsidRDefault="00311EF1" w:rsidP="00BE341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essere consapevole che la nomina è subordinata alla verifica delle dichiarazioni rese e che l’accertata non veridicità comporta l’esclusione o la decadenza, ferme restando le responsabilità previste dalla legge;</w:t>
      </w:r>
    </w:p>
    <w:p w14:paraId="13C8A2FD" w14:textId="0DCBE20A" w:rsidR="00311EF1" w:rsidRPr="00EE5066" w:rsidRDefault="00311EF1" w:rsidP="00BE341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 aver preso visione dell’informativa sul trattamento dei dati personali riportata in calce al presente modello.</w:t>
      </w:r>
    </w:p>
    <w:p w14:paraId="13217704" w14:textId="77777777" w:rsidR="00311EF1" w:rsidRPr="00EE5066" w:rsidRDefault="00311EF1" w:rsidP="00311EF1">
      <w:pPr>
        <w:keepNext/>
        <w:spacing w:before="200" w:after="100"/>
        <w:jc w:val="center"/>
      </w:pPr>
      <w:r w:rsidRPr="00EE5066">
        <w:rPr>
          <w:b/>
        </w:rPr>
        <w:t>INCARICHI DI REVISIONE ATTUALMENTE RICOPERTI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57"/>
        <w:gridCol w:w="1757"/>
        <w:gridCol w:w="1757"/>
        <w:gridCol w:w="1757"/>
      </w:tblGrid>
      <w:tr w:rsidR="00311EF1" w14:paraId="3E1F6037" w14:textId="77777777" w:rsidTr="009C2178">
        <w:trPr>
          <w:tblHeader/>
          <w:jc w:val="center"/>
        </w:trPr>
        <w:tc>
          <w:tcPr>
            <w:tcW w:w="2268" w:type="dxa"/>
            <w:shd w:val="clear" w:color="auto" w:fill="E7E7E7"/>
            <w:tcMar>
              <w:top w:w="55" w:type="dxa"/>
              <w:left w:w="50" w:type="dxa"/>
              <w:bottom w:w="55" w:type="dxa"/>
              <w:right w:w="50" w:type="dxa"/>
            </w:tcMar>
          </w:tcPr>
          <w:p w14:paraId="05DF834A" w14:textId="77777777" w:rsidR="00311EF1" w:rsidRPr="00EE5066" w:rsidRDefault="00311EF1" w:rsidP="009C2178">
            <w:pPr>
              <w:jc w:val="center"/>
              <w:rPr>
                <w:sz w:val="18"/>
                <w:szCs w:val="18"/>
              </w:rPr>
            </w:pPr>
            <w:r w:rsidRPr="00EE5066">
              <w:rPr>
                <w:b/>
                <w:sz w:val="18"/>
                <w:szCs w:val="18"/>
              </w:rPr>
              <w:t>Ente locale</w:t>
            </w:r>
          </w:p>
        </w:tc>
        <w:tc>
          <w:tcPr>
            <w:tcW w:w="1757" w:type="dxa"/>
            <w:shd w:val="clear" w:color="auto" w:fill="E7E7E7"/>
            <w:tcMar>
              <w:top w:w="55" w:type="dxa"/>
              <w:left w:w="50" w:type="dxa"/>
              <w:bottom w:w="55" w:type="dxa"/>
              <w:right w:w="50" w:type="dxa"/>
            </w:tcMar>
          </w:tcPr>
          <w:p w14:paraId="6ABC4F26" w14:textId="77777777" w:rsidR="00311EF1" w:rsidRPr="00EE5066" w:rsidRDefault="00311EF1" w:rsidP="009C2178">
            <w:pPr>
              <w:jc w:val="center"/>
              <w:rPr>
                <w:sz w:val="18"/>
                <w:szCs w:val="18"/>
              </w:rPr>
            </w:pPr>
            <w:r w:rsidRPr="00EE5066">
              <w:rPr>
                <w:b/>
                <w:sz w:val="18"/>
                <w:szCs w:val="18"/>
              </w:rPr>
              <w:t>Data di nomina</w:t>
            </w:r>
          </w:p>
        </w:tc>
        <w:tc>
          <w:tcPr>
            <w:tcW w:w="1757" w:type="dxa"/>
            <w:shd w:val="clear" w:color="auto" w:fill="E7E7E7"/>
            <w:tcMar>
              <w:top w:w="55" w:type="dxa"/>
              <w:left w:w="50" w:type="dxa"/>
              <w:bottom w:w="55" w:type="dxa"/>
              <w:right w:w="50" w:type="dxa"/>
            </w:tcMar>
          </w:tcPr>
          <w:p w14:paraId="55355785" w14:textId="77777777" w:rsidR="00311EF1" w:rsidRPr="00EE5066" w:rsidRDefault="00311EF1" w:rsidP="009C2178">
            <w:pPr>
              <w:jc w:val="center"/>
              <w:rPr>
                <w:sz w:val="18"/>
                <w:szCs w:val="18"/>
              </w:rPr>
            </w:pPr>
            <w:r w:rsidRPr="00EE5066">
              <w:rPr>
                <w:b/>
                <w:sz w:val="18"/>
                <w:szCs w:val="18"/>
              </w:rPr>
              <w:t>Data di scadenza</w:t>
            </w:r>
          </w:p>
        </w:tc>
        <w:tc>
          <w:tcPr>
            <w:tcW w:w="1757" w:type="dxa"/>
            <w:shd w:val="clear" w:color="auto" w:fill="E7E7E7"/>
            <w:tcMar>
              <w:top w:w="55" w:type="dxa"/>
              <w:left w:w="50" w:type="dxa"/>
              <w:bottom w:w="55" w:type="dxa"/>
              <w:right w:w="50" w:type="dxa"/>
            </w:tcMar>
          </w:tcPr>
          <w:p w14:paraId="7A6B66AC" w14:textId="77777777" w:rsidR="00311EF1" w:rsidRPr="00EE5066" w:rsidRDefault="00311EF1" w:rsidP="009C2178">
            <w:pPr>
              <w:jc w:val="center"/>
              <w:rPr>
                <w:sz w:val="18"/>
                <w:szCs w:val="18"/>
              </w:rPr>
            </w:pPr>
            <w:r w:rsidRPr="00EE5066">
              <w:rPr>
                <w:b/>
                <w:sz w:val="18"/>
                <w:szCs w:val="18"/>
              </w:rPr>
              <w:t>Stato dell’incarico</w:t>
            </w:r>
          </w:p>
        </w:tc>
        <w:tc>
          <w:tcPr>
            <w:tcW w:w="1757" w:type="dxa"/>
            <w:shd w:val="clear" w:color="auto" w:fill="E7E7E7"/>
            <w:tcMar>
              <w:top w:w="55" w:type="dxa"/>
              <w:left w:w="50" w:type="dxa"/>
              <w:bottom w:w="55" w:type="dxa"/>
              <w:right w:w="50" w:type="dxa"/>
            </w:tcMar>
          </w:tcPr>
          <w:p w14:paraId="054EE121" w14:textId="77777777" w:rsidR="00311EF1" w:rsidRPr="00EE5066" w:rsidRDefault="00311EF1" w:rsidP="009C2178">
            <w:pPr>
              <w:jc w:val="center"/>
              <w:rPr>
                <w:sz w:val="18"/>
                <w:szCs w:val="18"/>
              </w:rPr>
            </w:pPr>
            <w:r w:rsidRPr="00EE5066">
              <w:rPr>
                <w:b/>
                <w:sz w:val="18"/>
                <w:szCs w:val="18"/>
              </w:rPr>
              <w:t>Note</w:t>
            </w:r>
          </w:p>
        </w:tc>
      </w:tr>
      <w:tr w:rsidR="00311EF1" w14:paraId="4C4BB11A" w14:textId="77777777" w:rsidTr="009C2178">
        <w:trPr>
          <w:trHeight w:hRule="exact" w:val="454"/>
          <w:jc w:val="center"/>
        </w:trPr>
        <w:tc>
          <w:tcPr>
            <w:tcW w:w="226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54BB04C8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5B34E97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6ADAB9D7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641855C7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149FAA0F" w14:textId="77777777" w:rsidR="00311EF1" w:rsidRDefault="00311EF1" w:rsidP="009C2178"/>
        </w:tc>
      </w:tr>
      <w:tr w:rsidR="00311EF1" w14:paraId="7836FB82" w14:textId="77777777" w:rsidTr="009C2178">
        <w:trPr>
          <w:trHeight w:hRule="exact" w:val="454"/>
          <w:jc w:val="center"/>
        </w:trPr>
        <w:tc>
          <w:tcPr>
            <w:tcW w:w="226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0ED6205E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47A47B88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0C23F1E4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5A03775E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52072C2F" w14:textId="77777777" w:rsidR="00311EF1" w:rsidRDefault="00311EF1" w:rsidP="009C2178"/>
        </w:tc>
      </w:tr>
      <w:tr w:rsidR="00311EF1" w14:paraId="0932BD94" w14:textId="77777777" w:rsidTr="009C2178">
        <w:trPr>
          <w:trHeight w:hRule="exact" w:val="454"/>
          <w:jc w:val="center"/>
        </w:trPr>
        <w:tc>
          <w:tcPr>
            <w:tcW w:w="226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705BB4C4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0932BDDD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7AAA8818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7B34057D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15C38785" w14:textId="77777777" w:rsidR="00311EF1" w:rsidRDefault="00311EF1" w:rsidP="009C2178"/>
        </w:tc>
      </w:tr>
      <w:tr w:rsidR="00311EF1" w14:paraId="7D164ADE" w14:textId="77777777" w:rsidTr="009C2178">
        <w:trPr>
          <w:trHeight w:hRule="exact" w:val="454"/>
          <w:jc w:val="center"/>
        </w:trPr>
        <w:tc>
          <w:tcPr>
            <w:tcW w:w="226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7A9F9C72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5841BEC5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6D40610F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59D85FF4" w14:textId="77777777" w:rsidR="00311EF1" w:rsidRDefault="00311EF1" w:rsidP="009C2178"/>
        </w:tc>
        <w:tc>
          <w:tcPr>
            <w:tcW w:w="1757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5CE5F5DF" w14:textId="77777777" w:rsidR="00311EF1" w:rsidRDefault="00311EF1" w:rsidP="009C2178"/>
        </w:tc>
      </w:tr>
    </w:tbl>
    <w:p w14:paraId="5B432533" w14:textId="44780BC8" w:rsidR="00311EF1" w:rsidRPr="00EE5066" w:rsidRDefault="00311EF1" w:rsidP="00311EF1">
      <w:pPr>
        <w:keepNext/>
        <w:spacing w:before="200" w:after="100"/>
        <w:jc w:val="center"/>
        <w:rPr>
          <w:rFonts w:cs="Times New Roman"/>
        </w:rPr>
      </w:pPr>
      <w:r w:rsidRPr="00EE5066">
        <w:rPr>
          <w:rFonts w:cs="Times New Roman"/>
          <w:b/>
        </w:rPr>
        <w:t>ALLEGA</w:t>
      </w:r>
    </w:p>
    <w:p w14:paraId="7EEDA326" w14:textId="77777777" w:rsidR="005E6E43" w:rsidRPr="00EE5066" w:rsidRDefault="00311EF1" w:rsidP="005E6E43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copia di un documento di identità in corso di validità</w:t>
      </w:r>
      <w:r w:rsidR="005E6E43" w:rsidRPr="00EE5066">
        <w:rPr>
          <w:rFonts w:ascii="Times New Roman" w:hAnsi="Times New Roman" w:cs="Times New Roman"/>
        </w:rPr>
        <w:t>;</w:t>
      </w:r>
    </w:p>
    <w:p w14:paraId="028902DD" w14:textId="77777777" w:rsidR="005E6E43" w:rsidRPr="00EE5066" w:rsidRDefault="00311EF1" w:rsidP="005E6E43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curriculum vitae in formato europeo, aggiornato, datato e sottoscritto;</w:t>
      </w:r>
    </w:p>
    <w:p w14:paraId="783CD349" w14:textId="517BA0C1" w:rsidR="00311EF1" w:rsidRPr="00EE5066" w:rsidRDefault="00311EF1" w:rsidP="005E6E43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elenco dettagliato degli enti locali presso i quali ha svolto o svolge la funzione di Revisore dei conti</w:t>
      </w:r>
      <w:r w:rsidR="005E6E43" w:rsidRPr="00EE5066">
        <w:rPr>
          <w:rFonts w:ascii="Times New Roman" w:hAnsi="Times New Roman" w:cs="Times New Roman"/>
        </w:rPr>
        <w:t xml:space="preserve"> </w:t>
      </w:r>
      <w:r w:rsidR="005E6E43" w:rsidRPr="00EE5066">
        <w:rPr>
          <w:rFonts w:ascii="Times New Roman" w:eastAsia="Times New Roman" w:hAnsi="Times New Roman" w:cs="Times New Roman"/>
        </w:rPr>
        <w:t>in carta semplice, datato e sottoscritto</w:t>
      </w:r>
      <w:r w:rsidRPr="00EE5066">
        <w:rPr>
          <w:rFonts w:ascii="Times New Roman" w:hAnsi="Times New Roman" w:cs="Times New Roman"/>
        </w:rPr>
        <w:t>;</w:t>
      </w:r>
    </w:p>
    <w:p w14:paraId="17AACD29" w14:textId="77777777" w:rsidR="00EE5066" w:rsidRDefault="005E6E43" w:rsidP="005E6E43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autocertificazione antimafia - persone fisiche</w:t>
      </w:r>
      <w:r w:rsidRPr="00EE5066">
        <w:rPr>
          <w:rFonts w:ascii="Times New Roman" w:hAnsi="Times New Roman" w:cs="Times New Roman"/>
        </w:rPr>
        <w:t>;</w:t>
      </w:r>
    </w:p>
    <w:p w14:paraId="047CA5F7" w14:textId="237341AA" w:rsidR="005E6E43" w:rsidRPr="00EE5066" w:rsidRDefault="005E6E43" w:rsidP="005E6E43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E5066">
        <w:rPr>
          <w:rFonts w:ascii="Times New Roman" w:hAnsi="Times New Roman" w:cs="Times New Roman"/>
        </w:rPr>
        <w:t>dichiarazione insussistenza di cause di inconferibilità e incompatibilità ex D.lgs. n. 39/2013 e s.m.i.</w:t>
      </w:r>
      <w:r w:rsidRPr="00EE5066">
        <w:rPr>
          <w:rFonts w:ascii="Times New Roman" w:hAnsi="Times New Roman" w:cs="Times New Roman"/>
        </w:rPr>
        <w:t>;</w:t>
      </w:r>
    </w:p>
    <w:p w14:paraId="50828AC2" w14:textId="33990525" w:rsidR="00311EF1" w:rsidRPr="00EE5066" w:rsidRDefault="00311EF1" w:rsidP="005E6E43">
      <w:pPr>
        <w:numPr>
          <w:ilvl w:val="0"/>
          <w:numId w:val="4"/>
        </w:numPr>
        <w:spacing w:after="0"/>
        <w:jc w:val="both"/>
        <w:rPr>
          <w:rFonts w:eastAsiaTheme="minorHAnsi" w:cs="Times New Roman"/>
          <w:kern w:val="2"/>
          <w:lang w:val="it-IT"/>
          <w14:ligatures w14:val="standardContextual"/>
        </w:rPr>
      </w:pPr>
      <w:r w:rsidRPr="00EE5066">
        <w:rPr>
          <w:rFonts w:eastAsiaTheme="minorHAnsi" w:cs="Times New Roman"/>
          <w:kern w:val="2"/>
          <w:lang w:val="it-IT"/>
          <w14:ligatures w14:val="standardContextual"/>
        </w:rPr>
        <w:t>documentazione relativa ai crediti formativi conseguiti nell’anno 2025;</w:t>
      </w:r>
    </w:p>
    <w:p w14:paraId="40D872C9" w14:textId="77777777" w:rsidR="00311EF1" w:rsidRPr="005E6E43" w:rsidRDefault="00311EF1" w:rsidP="00311EF1">
      <w:pPr>
        <w:keepNext/>
        <w:pageBreakBefore/>
        <w:spacing w:before="200" w:after="100"/>
        <w:jc w:val="center"/>
      </w:pPr>
      <w:r w:rsidRPr="005E6E43">
        <w:rPr>
          <w:b/>
        </w:rPr>
        <w:lastRenderedPageBreak/>
        <w:t>RECAPITO PER LE COMUNICAZIONI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3005"/>
        <w:gridCol w:w="1361"/>
        <w:gridCol w:w="3798"/>
      </w:tblGrid>
      <w:tr w:rsidR="00311EF1" w:rsidRPr="005E6E43" w14:paraId="0692BF34" w14:textId="77777777" w:rsidTr="009C2178">
        <w:trPr>
          <w:trHeight w:val="386"/>
          <w:jc w:val="center"/>
        </w:trPr>
        <w:tc>
          <w:tcPr>
            <w:tcW w:w="1361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4AB85AEA" w14:textId="77777777" w:rsidR="00311EF1" w:rsidRPr="005E6E43" w:rsidRDefault="00311EF1" w:rsidP="009C2178">
            <w:pPr>
              <w:spacing w:after="0"/>
            </w:pPr>
            <w:r w:rsidRPr="005E6E43">
              <w:rPr>
                <w:b/>
              </w:rPr>
              <w:t>Indirizzo</w:t>
            </w:r>
          </w:p>
        </w:tc>
        <w:tc>
          <w:tcPr>
            <w:tcW w:w="8164" w:type="dxa"/>
            <w:gridSpan w:val="3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1D84B14E" w14:textId="77777777" w:rsidR="00311EF1" w:rsidRPr="005E6E43" w:rsidRDefault="00311EF1" w:rsidP="009C2178">
            <w:pPr>
              <w:spacing w:after="0"/>
            </w:pPr>
          </w:p>
        </w:tc>
      </w:tr>
      <w:tr w:rsidR="00311EF1" w:rsidRPr="005E6E43" w14:paraId="7714939A" w14:textId="77777777" w:rsidTr="009C2178">
        <w:trPr>
          <w:trHeight w:val="386"/>
          <w:jc w:val="center"/>
        </w:trPr>
        <w:tc>
          <w:tcPr>
            <w:tcW w:w="1361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46BDD467" w14:textId="77777777" w:rsidR="00311EF1" w:rsidRPr="005E6E43" w:rsidRDefault="00311EF1" w:rsidP="009C2178">
            <w:pPr>
              <w:spacing w:after="0"/>
            </w:pPr>
            <w:r w:rsidRPr="005E6E43">
              <w:rPr>
                <w:b/>
              </w:rPr>
              <w:t>CAP</w:t>
            </w:r>
          </w:p>
        </w:tc>
        <w:tc>
          <w:tcPr>
            <w:tcW w:w="3005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7B8A5B31" w14:textId="77777777" w:rsidR="00311EF1" w:rsidRPr="005E6E43" w:rsidRDefault="00311EF1" w:rsidP="009C2178">
            <w:pPr>
              <w:spacing w:after="0"/>
            </w:pPr>
          </w:p>
        </w:tc>
        <w:tc>
          <w:tcPr>
            <w:tcW w:w="1361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05D95699" w14:textId="77777777" w:rsidR="00311EF1" w:rsidRPr="005E6E43" w:rsidRDefault="00311EF1" w:rsidP="009C2178">
            <w:pPr>
              <w:spacing w:after="0"/>
            </w:pPr>
            <w:r w:rsidRPr="005E6E43">
              <w:rPr>
                <w:b/>
              </w:rPr>
              <w:t>Comune</w:t>
            </w:r>
          </w:p>
        </w:tc>
        <w:tc>
          <w:tcPr>
            <w:tcW w:w="3798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7DDBDF5B" w14:textId="77777777" w:rsidR="00311EF1" w:rsidRPr="005E6E43" w:rsidRDefault="00311EF1" w:rsidP="009C2178">
            <w:pPr>
              <w:spacing w:after="0"/>
            </w:pPr>
          </w:p>
        </w:tc>
      </w:tr>
      <w:tr w:rsidR="00311EF1" w:rsidRPr="005E6E43" w14:paraId="5D7A6A28" w14:textId="77777777" w:rsidTr="009C2178">
        <w:trPr>
          <w:trHeight w:val="386"/>
          <w:jc w:val="center"/>
        </w:trPr>
        <w:tc>
          <w:tcPr>
            <w:tcW w:w="1361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6B6F6A5D" w14:textId="77777777" w:rsidR="00311EF1" w:rsidRPr="005E6E43" w:rsidRDefault="00311EF1" w:rsidP="009C2178">
            <w:pPr>
              <w:spacing w:after="0"/>
            </w:pPr>
            <w:r w:rsidRPr="005E6E43">
              <w:rPr>
                <w:b/>
              </w:rPr>
              <w:t>Provincia</w:t>
            </w:r>
          </w:p>
        </w:tc>
        <w:tc>
          <w:tcPr>
            <w:tcW w:w="3005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2C504F86" w14:textId="77777777" w:rsidR="00311EF1" w:rsidRPr="005E6E43" w:rsidRDefault="00311EF1" w:rsidP="009C2178">
            <w:pPr>
              <w:spacing w:after="0"/>
            </w:pPr>
          </w:p>
        </w:tc>
        <w:tc>
          <w:tcPr>
            <w:tcW w:w="1361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20078426" w14:textId="77777777" w:rsidR="00311EF1" w:rsidRPr="005E6E43" w:rsidRDefault="00311EF1" w:rsidP="009C2178">
            <w:pPr>
              <w:spacing w:after="0"/>
            </w:pPr>
            <w:r w:rsidRPr="005E6E43">
              <w:rPr>
                <w:b/>
              </w:rPr>
              <w:t>Telefono</w:t>
            </w:r>
          </w:p>
        </w:tc>
        <w:tc>
          <w:tcPr>
            <w:tcW w:w="3798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5B656FAF" w14:textId="77777777" w:rsidR="00311EF1" w:rsidRPr="005E6E43" w:rsidRDefault="00311EF1" w:rsidP="009C2178">
            <w:pPr>
              <w:spacing w:after="0"/>
            </w:pPr>
          </w:p>
        </w:tc>
      </w:tr>
      <w:tr w:rsidR="00311EF1" w:rsidRPr="005E6E43" w14:paraId="74E7AE75" w14:textId="77777777" w:rsidTr="009C2178">
        <w:trPr>
          <w:trHeight w:val="386"/>
          <w:jc w:val="center"/>
        </w:trPr>
        <w:tc>
          <w:tcPr>
            <w:tcW w:w="1361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3C477BB7" w14:textId="77777777" w:rsidR="00311EF1" w:rsidRPr="005E6E43" w:rsidRDefault="00311EF1" w:rsidP="009C2178">
            <w:pPr>
              <w:spacing w:after="0"/>
            </w:pPr>
            <w:r w:rsidRPr="005E6E43">
              <w:rPr>
                <w:b/>
              </w:rPr>
              <w:t>E-mail</w:t>
            </w:r>
          </w:p>
        </w:tc>
        <w:tc>
          <w:tcPr>
            <w:tcW w:w="3005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1D61E6A3" w14:textId="77777777" w:rsidR="00311EF1" w:rsidRPr="005E6E43" w:rsidRDefault="00311EF1" w:rsidP="009C2178">
            <w:pPr>
              <w:spacing w:after="0"/>
            </w:pPr>
          </w:p>
        </w:tc>
        <w:tc>
          <w:tcPr>
            <w:tcW w:w="1361" w:type="dxa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4FD9B5CF" w14:textId="77777777" w:rsidR="00311EF1" w:rsidRPr="005E6E43" w:rsidRDefault="00311EF1" w:rsidP="009C2178">
            <w:pPr>
              <w:spacing w:after="0"/>
            </w:pPr>
            <w:r w:rsidRPr="005E6E43">
              <w:rPr>
                <w:b/>
              </w:rPr>
              <w:t>PEC</w:t>
            </w:r>
          </w:p>
        </w:tc>
        <w:tc>
          <w:tcPr>
            <w:tcW w:w="3798" w:type="dxa"/>
            <w:tcBorders>
              <w:bottom w:val="single" w:sz="5" w:space="0" w:color="60606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</w:tcPr>
          <w:p w14:paraId="6E20A1AF" w14:textId="77777777" w:rsidR="00311EF1" w:rsidRPr="005E6E43" w:rsidRDefault="00311EF1" w:rsidP="009C2178">
            <w:pPr>
              <w:spacing w:after="0"/>
            </w:pPr>
          </w:p>
        </w:tc>
      </w:tr>
    </w:tbl>
    <w:p w14:paraId="771CB051" w14:textId="77777777" w:rsidR="00311EF1" w:rsidRPr="005E6E43" w:rsidRDefault="00311EF1" w:rsidP="00311EF1">
      <w:pPr>
        <w:spacing w:before="200"/>
      </w:pPr>
      <w:r w:rsidRPr="005E6E43">
        <w:t>Luogo e data: ______________________________________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29"/>
        <w:gridCol w:w="4929"/>
      </w:tblGrid>
      <w:tr w:rsidR="00311EF1" w:rsidRPr="005E6E43" w14:paraId="1046681C" w14:textId="77777777" w:rsidTr="009C2178">
        <w:trPr>
          <w:jc w:val="center"/>
        </w:trPr>
        <w:tc>
          <w:tcPr>
            <w:tcW w:w="4929" w:type="dxa"/>
          </w:tcPr>
          <w:p w14:paraId="22A51055" w14:textId="77777777" w:rsidR="00311EF1" w:rsidRPr="005E6E43" w:rsidRDefault="00311EF1" w:rsidP="009C2178"/>
        </w:tc>
        <w:tc>
          <w:tcPr>
            <w:tcW w:w="4929" w:type="dxa"/>
          </w:tcPr>
          <w:p w14:paraId="31705EED" w14:textId="77777777" w:rsidR="00311EF1" w:rsidRPr="005E6E43" w:rsidRDefault="00311EF1" w:rsidP="009C2178">
            <w:pPr>
              <w:jc w:val="center"/>
            </w:pPr>
            <w:r w:rsidRPr="005E6E43">
              <w:rPr>
                <w:b/>
              </w:rPr>
              <w:t>IL/LA CANDIDATO/A</w:t>
            </w:r>
          </w:p>
          <w:p w14:paraId="3EF67FF7" w14:textId="77777777" w:rsidR="00311EF1" w:rsidRPr="005E6E43" w:rsidRDefault="00311EF1" w:rsidP="009C2178">
            <w:pPr>
              <w:jc w:val="center"/>
            </w:pPr>
            <w:r w:rsidRPr="005E6E43">
              <w:t>________________________________________</w:t>
            </w:r>
          </w:p>
          <w:p w14:paraId="119806B7" w14:textId="77777777" w:rsidR="00311EF1" w:rsidRPr="005E6E43" w:rsidRDefault="00311EF1" w:rsidP="009C2178">
            <w:pPr>
              <w:jc w:val="center"/>
            </w:pPr>
            <w:r w:rsidRPr="005E6E43">
              <w:rPr>
                <w:i/>
              </w:rPr>
              <w:t>(firma digitale o autografa)</w:t>
            </w:r>
          </w:p>
        </w:tc>
      </w:tr>
    </w:tbl>
    <w:p w14:paraId="7814B48A" w14:textId="77777777" w:rsidR="00311EF1" w:rsidRPr="005E6E43" w:rsidRDefault="00311EF1" w:rsidP="005E6E43">
      <w:pPr>
        <w:keepNext/>
        <w:spacing w:before="280" w:after="100"/>
        <w:jc w:val="center"/>
      </w:pPr>
      <w:r w:rsidRPr="005E6E43">
        <w:rPr>
          <w:b/>
        </w:rPr>
        <w:t>INFORMATIVA SUL TRATTAMENTO DEI DATI PERSONALI</w:t>
      </w:r>
    </w:p>
    <w:p w14:paraId="4D5EFF14" w14:textId="1397F0FB" w:rsidR="00311EF1" w:rsidRPr="005E6E43" w:rsidRDefault="00311EF1" w:rsidP="005E6E43">
      <w:pPr>
        <w:spacing w:after="40"/>
        <w:jc w:val="both"/>
      </w:pPr>
      <w:r w:rsidRPr="005E6E43">
        <w:rPr>
          <w:b/>
        </w:rPr>
        <w:t xml:space="preserve">Titolare del trattamento: </w:t>
      </w:r>
      <w:r w:rsidRPr="005E6E43">
        <w:t xml:space="preserve">Comune di Blufi, Piazza Municipio n. 1, 90020 Blufi (PA), </w:t>
      </w:r>
      <w:r w:rsidR="005E6E43" w:rsidRPr="005E6E43">
        <w:t>info@pec.comune.blufi.pa.it</w:t>
      </w:r>
    </w:p>
    <w:p w14:paraId="48A1433A" w14:textId="6D9CD22C" w:rsidR="005E6E43" w:rsidRPr="005E6E43" w:rsidRDefault="00311EF1" w:rsidP="005E6E43">
      <w:pPr>
        <w:spacing w:after="40"/>
        <w:jc w:val="both"/>
      </w:pPr>
      <w:r w:rsidRPr="005E6E43">
        <w:rPr>
          <w:b/>
        </w:rPr>
        <w:t xml:space="preserve">Responsabile della protezione dei dati (RPD/DPO): </w:t>
      </w:r>
      <w:r w:rsidRPr="005E6E43">
        <w:t xml:space="preserve">Giampiero Guzzio, contatti: </w:t>
      </w:r>
      <w:hyperlink r:id="rId7" w:history="1">
        <w:r w:rsidR="005E6E43" w:rsidRPr="005E6E43">
          <w:t>privacy@comune.blufi.pa.it</w:t>
        </w:r>
      </w:hyperlink>
    </w:p>
    <w:p w14:paraId="6D82E23C" w14:textId="77777777" w:rsidR="00311EF1" w:rsidRPr="005E6E43" w:rsidRDefault="00311EF1" w:rsidP="005E6E43">
      <w:pPr>
        <w:spacing w:after="40"/>
        <w:jc w:val="both"/>
      </w:pPr>
      <w:r w:rsidRPr="005E6E43">
        <w:rPr>
          <w:b/>
        </w:rPr>
        <w:t xml:space="preserve">Finalità e base giuridica: </w:t>
      </w:r>
      <w:r w:rsidRPr="005E6E43">
        <w:t>i dati sono trattati per lo svolgimento della procedura di nomina del Revisore unico dei conti, per l’adempimento di obblighi legali e per l’esecuzione di compiti di interesse pubblico, ai sensi dell’art. 6, par. 1, lett. c) ed e), del Regolamento (UE) 2016/679.</w:t>
      </w:r>
    </w:p>
    <w:p w14:paraId="512E16F3" w14:textId="77777777" w:rsidR="00311EF1" w:rsidRPr="005E6E43" w:rsidRDefault="00311EF1" w:rsidP="005E6E43">
      <w:pPr>
        <w:spacing w:after="40"/>
        <w:jc w:val="both"/>
      </w:pPr>
      <w:r w:rsidRPr="005E6E43">
        <w:rPr>
          <w:b/>
        </w:rPr>
        <w:t xml:space="preserve">Modalità del trattamento: </w:t>
      </w:r>
      <w:r w:rsidRPr="005E6E43">
        <w:t>il trattamento è effettuato con strumenti cartacei e informatici, nel rispetto dei principi di liceità, correttezza, trasparenza, minimizzazione, integrità e riservatezza.</w:t>
      </w:r>
    </w:p>
    <w:p w14:paraId="70334B8E" w14:textId="77777777" w:rsidR="00311EF1" w:rsidRPr="005E6E43" w:rsidRDefault="00311EF1" w:rsidP="005E6E43">
      <w:pPr>
        <w:spacing w:after="40"/>
        <w:jc w:val="both"/>
      </w:pPr>
      <w:r w:rsidRPr="005E6E43">
        <w:rPr>
          <w:b/>
        </w:rPr>
        <w:t xml:space="preserve">Conferimento dei dati: </w:t>
      </w:r>
      <w:r w:rsidRPr="005E6E43">
        <w:t>il conferimento è necessario per la partecipazione alla procedura. Il mancato conferimento dei dati indispensabili impedisce l’esame della candidatura.</w:t>
      </w:r>
    </w:p>
    <w:p w14:paraId="7AE67A46" w14:textId="77777777" w:rsidR="00311EF1" w:rsidRPr="005E6E43" w:rsidRDefault="00311EF1" w:rsidP="005E6E43">
      <w:pPr>
        <w:spacing w:after="40"/>
        <w:jc w:val="both"/>
      </w:pPr>
      <w:r w:rsidRPr="005E6E43">
        <w:rPr>
          <w:b/>
        </w:rPr>
        <w:t xml:space="preserve">Destinatari e diffusione: </w:t>
      </w:r>
      <w:r w:rsidRPr="005E6E43">
        <w:t>i dati possono essere comunicati ai soggetti pubblici competenti, ai componenti degli organi comunali e al personale autorizzato. I dati e gli atti soggetti a pubblicazione sono diffusi nei limiti previsti dalla normativa in materia di trasparenza e pubblicità legale.</w:t>
      </w:r>
    </w:p>
    <w:p w14:paraId="76EDBAA6" w14:textId="77777777" w:rsidR="00311EF1" w:rsidRPr="005E6E43" w:rsidRDefault="00311EF1" w:rsidP="005E6E43">
      <w:pPr>
        <w:spacing w:after="40"/>
        <w:jc w:val="both"/>
      </w:pPr>
      <w:r w:rsidRPr="005E6E43">
        <w:rPr>
          <w:b/>
        </w:rPr>
        <w:t xml:space="preserve">Conservazione: </w:t>
      </w:r>
      <w:r w:rsidRPr="005E6E43">
        <w:t>i dati sono conservati per il periodo necessario alla conclusione del procedimento e, successivamente, per il tempo previsto dalle norme in materia di conservazione documentale e archivi pubblici.</w:t>
      </w:r>
    </w:p>
    <w:p w14:paraId="191E6FD0" w14:textId="77777777" w:rsidR="00311EF1" w:rsidRPr="005E6E43" w:rsidRDefault="00311EF1" w:rsidP="005E6E43">
      <w:pPr>
        <w:spacing w:after="40"/>
        <w:jc w:val="both"/>
      </w:pPr>
      <w:r w:rsidRPr="005E6E43">
        <w:rPr>
          <w:b/>
        </w:rPr>
        <w:t xml:space="preserve">Diritti dell’interessato: </w:t>
      </w:r>
      <w:r w:rsidRPr="005E6E43">
        <w:t>l’interessato può esercitare, nei casi previsti, i diritti di accesso, rettifica, limitazione, opposizione e cancellazione, nonché proporre reclamo al Garante per la protezione dei dati personali.</w:t>
      </w:r>
    </w:p>
    <w:p w14:paraId="3FB43BA1" w14:textId="77777777" w:rsidR="00311EF1" w:rsidRPr="005E6E43" w:rsidRDefault="00311EF1" w:rsidP="005E6E43">
      <w:pPr>
        <w:spacing w:after="40"/>
        <w:jc w:val="both"/>
      </w:pPr>
      <w:r w:rsidRPr="005E6E43">
        <w:rPr>
          <w:b/>
        </w:rPr>
        <w:t xml:space="preserve">Decisioni automatizzate: </w:t>
      </w:r>
      <w:r w:rsidRPr="005E6E43">
        <w:t>non sono previste decisioni basate unicamente su trattamenti automatizzati né attività di profilazione.</w:t>
      </w:r>
    </w:p>
    <w:p w14:paraId="00606AC1" w14:textId="77777777" w:rsidR="00311EF1" w:rsidRDefault="00311EF1" w:rsidP="00311EF1">
      <w:pPr>
        <w:tabs>
          <w:tab w:val="left" w:pos="5670"/>
        </w:tabs>
        <w:spacing w:after="0"/>
      </w:pPr>
    </w:p>
    <w:p w14:paraId="41BBADD1" w14:textId="77777777" w:rsidR="00E506EC" w:rsidRDefault="00E506EC"/>
    <w:sectPr w:rsidR="00E506EC" w:rsidSect="00311EF1">
      <w:headerReference w:type="default" r:id="rId8"/>
      <w:pgSz w:w="11906" w:h="16838"/>
      <w:pgMar w:top="1560" w:right="1416" w:bottom="1134" w:left="879" w:header="198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3D5E" w14:textId="77777777" w:rsidR="00311EF1" w:rsidRDefault="00311EF1" w:rsidP="00311EF1">
      <w:pPr>
        <w:spacing w:after="0" w:line="240" w:lineRule="auto"/>
      </w:pPr>
      <w:r>
        <w:separator/>
      </w:r>
    </w:p>
  </w:endnote>
  <w:endnote w:type="continuationSeparator" w:id="0">
    <w:p w14:paraId="1D7D53A4" w14:textId="77777777" w:rsidR="00311EF1" w:rsidRDefault="00311EF1" w:rsidP="0031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EB4B" w14:textId="77777777" w:rsidR="00311EF1" w:rsidRDefault="00311EF1" w:rsidP="00311EF1">
      <w:pPr>
        <w:spacing w:after="0" w:line="240" w:lineRule="auto"/>
      </w:pPr>
      <w:r>
        <w:separator/>
      </w:r>
    </w:p>
  </w:footnote>
  <w:footnote w:type="continuationSeparator" w:id="0">
    <w:p w14:paraId="12141E88" w14:textId="77777777" w:rsidR="00311EF1" w:rsidRDefault="00311EF1" w:rsidP="00311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2ABC" w14:textId="77777777" w:rsidR="00311EF1" w:rsidRDefault="00311EF1" w:rsidP="00311EF1">
    <w:pPr>
      <w:pBdr>
        <w:bottom w:val="single" w:sz="4" w:space="1" w:color="808080"/>
      </w:pBdr>
      <w:spacing w:before="40" w:after="0"/>
    </w:pPr>
  </w:p>
  <w:p w14:paraId="14B98F2E" w14:textId="77777777" w:rsidR="00311EF1" w:rsidRDefault="00311EF1" w:rsidP="00311EF1">
    <w:pPr>
      <w:keepNext/>
      <w:spacing w:before="120" w:after="100"/>
      <w:jc w:val="center"/>
    </w:pPr>
    <w:r>
      <w:rPr>
        <w:b/>
        <w:sz w:val="23"/>
      </w:rPr>
      <w:t>ALLEGATO «B»</w:t>
    </w:r>
  </w:p>
  <w:p w14:paraId="2DB69959" w14:textId="77777777" w:rsidR="00311EF1" w:rsidRDefault="00311EF1" w:rsidP="00311EF1">
    <w:pPr>
      <w:keepNext/>
      <w:spacing w:after="160"/>
      <w:jc w:val="center"/>
    </w:pPr>
    <w:r>
      <w:rPr>
        <w:b/>
        <w:sz w:val="25"/>
      </w:rPr>
      <w:t>MODELLO DI DOMANDA PER LA NOMINA DEL REVISORE UNICO DEI CONTI</w:t>
    </w:r>
    <w:r>
      <w:rPr>
        <w:b/>
        <w:sz w:val="25"/>
      </w:rPr>
      <w:br/>
      <w:t>DEL COMUNE DI BLUFI PER IL TRIENNIO 2026/2029</w:t>
    </w:r>
  </w:p>
  <w:p w14:paraId="065CE621" w14:textId="77777777" w:rsidR="00311EF1" w:rsidRDefault="00311EF1" w:rsidP="00311EF1">
    <w:pPr>
      <w:pBdr>
        <w:bottom w:val="single" w:sz="4" w:space="1" w:color="808080"/>
      </w:pBdr>
      <w:spacing w:before="40" w:after="0"/>
    </w:pPr>
  </w:p>
  <w:p w14:paraId="3C3D3F7E" w14:textId="77777777" w:rsidR="00311EF1" w:rsidRDefault="00311EF1" w:rsidP="00311EF1">
    <w:pPr>
      <w:pBdr>
        <w:bottom w:val="single" w:sz="4" w:space="1" w:color="808080"/>
      </w:pBdr>
      <w:spacing w:before="4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ADA"/>
    <w:multiLevelType w:val="hybridMultilevel"/>
    <w:tmpl w:val="B0761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21E9B"/>
    <w:multiLevelType w:val="hybridMultilevel"/>
    <w:tmpl w:val="92042DA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9774B1"/>
    <w:multiLevelType w:val="hybridMultilevel"/>
    <w:tmpl w:val="E7FADE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A5C0B"/>
    <w:multiLevelType w:val="hybridMultilevel"/>
    <w:tmpl w:val="98EE6F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44B26"/>
    <w:multiLevelType w:val="hybridMultilevel"/>
    <w:tmpl w:val="4E8E112C"/>
    <w:lvl w:ilvl="0" w:tplc="0410000F">
      <w:start w:val="1"/>
      <w:numFmt w:val="decimal"/>
      <w:lvlText w:val="%1."/>
      <w:lvlJc w:val="left"/>
      <w:pPr>
        <w:ind w:left="947" w:hanging="360"/>
      </w:p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</w:lvl>
    <w:lvl w:ilvl="3" w:tplc="0410000F" w:tentative="1">
      <w:start w:val="1"/>
      <w:numFmt w:val="decimal"/>
      <w:lvlText w:val="%4."/>
      <w:lvlJc w:val="left"/>
      <w:pPr>
        <w:ind w:left="3107" w:hanging="360"/>
      </w:p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</w:lvl>
    <w:lvl w:ilvl="6" w:tplc="0410000F" w:tentative="1">
      <w:start w:val="1"/>
      <w:numFmt w:val="decimal"/>
      <w:lvlText w:val="%7."/>
      <w:lvlJc w:val="left"/>
      <w:pPr>
        <w:ind w:left="5267" w:hanging="360"/>
      </w:p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536654164">
    <w:abstractNumId w:val="0"/>
  </w:num>
  <w:num w:numId="2" w16cid:durableId="965239663">
    <w:abstractNumId w:val="2"/>
  </w:num>
  <w:num w:numId="3" w16cid:durableId="1199464863">
    <w:abstractNumId w:val="1"/>
  </w:num>
  <w:num w:numId="4" w16cid:durableId="737871447">
    <w:abstractNumId w:val="4"/>
  </w:num>
  <w:num w:numId="5" w16cid:durableId="1721439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F1"/>
    <w:rsid w:val="000B063D"/>
    <w:rsid w:val="00114497"/>
    <w:rsid w:val="00311EF1"/>
    <w:rsid w:val="003A3209"/>
    <w:rsid w:val="005E6E43"/>
    <w:rsid w:val="0073189B"/>
    <w:rsid w:val="00A47B9A"/>
    <w:rsid w:val="00BE3419"/>
    <w:rsid w:val="00D62373"/>
    <w:rsid w:val="00E506EC"/>
    <w:rsid w:val="00E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43AA"/>
  <w15:chartTrackingRefBased/>
  <w15:docId w15:val="{920527F3-5DEA-4DCB-930A-C75D4F96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1EF1"/>
    <w:pPr>
      <w:spacing w:after="200" w:line="276" w:lineRule="auto"/>
    </w:pPr>
    <w:rPr>
      <w:rFonts w:ascii="Times New Roman" w:eastAsia="Times New Roman" w:hAnsi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1E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1E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1E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1E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1E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1EF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1EF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1EF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1EF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1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1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1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1EF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1EF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1E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1E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1E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1E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1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11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1E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1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1EF1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1E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1EF1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11EF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1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1EF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1EF1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31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EF1"/>
    <w:rPr>
      <w:rFonts w:ascii="Times New Roman" w:eastAsia="Times New Roman" w:hAnsi="Times New Roman"/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11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EF1"/>
    <w:rPr>
      <w:rFonts w:ascii="Times New Roman" w:eastAsia="Times New Roman" w:hAnsi="Times New Roman"/>
      <w:kern w:val="0"/>
      <w:lang w:val="en-US"/>
      <w14:ligatures w14:val="none"/>
    </w:rPr>
  </w:style>
  <w:style w:type="character" w:styleId="Collegamentoipertestuale">
    <w:name w:val="Hyperlink"/>
    <w:rsid w:val="005E6E4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@comune.blufi.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Vaccarella</dc:creator>
  <cp:keywords/>
  <dc:description/>
  <cp:lastModifiedBy>Lucio Vaccarella</cp:lastModifiedBy>
  <cp:revision>4</cp:revision>
  <dcterms:created xsi:type="dcterms:W3CDTF">2026-07-13T21:41:00Z</dcterms:created>
  <dcterms:modified xsi:type="dcterms:W3CDTF">2026-07-14T16:32:00Z</dcterms:modified>
</cp:coreProperties>
</file>